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1C5E4A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C32" w:rsidRPr="001C5E4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E4A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1A52FE" w:rsidP="008F5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0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D1485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</w:t>
            </w:r>
          </w:p>
        </w:tc>
        <w:tc>
          <w:tcPr>
            <w:tcW w:w="3190" w:type="dxa"/>
          </w:tcPr>
          <w:p w:rsidR="00EB1C32" w:rsidRPr="001A52FE" w:rsidRDefault="008F50E6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1A52FE" w:rsidRDefault="007D1485" w:rsidP="007D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50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8F5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="008F50E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Усеченная пирамида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8F50E6" w:rsidRPr="008F50E6" w:rsidRDefault="008F50E6" w:rsidP="008F50E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5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ознакомить учащихся с усеченной пирамидой.</w:t>
            </w:r>
          </w:p>
          <w:p w:rsidR="008F50E6" w:rsidRPr="008F50E6" w:rsidRDefault="008F50E6" w:rsidP="008F50E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5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  <w:proofErr w:type="gramStart"/>
            <w:r w:rsidRPr="008F5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8F5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познакомить с видами сечений, дать понятие усеченной пирамиды, познакомиться с её элементами, вывести формулу боковой поверхности усеченной пирамиды;               </w:t>
            </w:r>
          </w:p>
          <w:p w:rsidR="008F50E6" w:rsidRPr="008F50E6" w:rsidRDefault="008F50E6" w:rsidP="008F50E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5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</w:t>
            </w:r>
            <w:proofErr w:type="gramStart"/>
            <w:r w:rsidRPr="008F5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развивающая</w:t>
            </w:r>
            <w:proofErr w:type="gramEnd"/>
            <w:r w:rsidRPr="008F5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развивать логический стили мышления; умение самостоятельно мыслить, делать выводы.            </w:t>
            </w:r>
          </w:p>
          <w:p w:rsidR="00EB1C32" w:rsidRPr="007D1485" w:rsidRDefault="008F50E6" w:rsidP="008F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воспитательная – воспитывать дисциплинированность, аккуратность.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Учащиеся  должны: </w:t>
            </w:r>
          </w:p>
          <w:p w:rsidR="008F50E6" w:rsidRPr="008F50E6" w:rsidRDefault="001C6885" w:rsidP="008F5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  </w:t>
            </w:r>
            <w:r w:rsidR="008F50E6"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правильной и усеченной пирамиды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св</w:t>
            </w:r>
            <w:r w:rsidR="008F50E6"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усеченной </w:t>
            </w:r>
            <w:r w:rsidR="008F50E6"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ы;</w:t>
            </w:r>
            <w:r w:rsidR="008F50E6"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формулы площади боковой поверхности правильной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усеченной пирамиды;</w:t>
            </w:r>
            <w:r w:rsidR="008F50E6"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50E6" w:rsidRPr="008F50E6" w:rsidRDefault="008F50E6" w:rsidP="008F5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 1) изображать пирамиды</w:t>
            </w:r>
          </w:p>
          <w:p w:rsidR="008F50E6" w:rsidRPr="008F50E6" w:rsidRDefault="008F50E6" w:rsidP="008F5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1C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2) доказыв</w:t>
            </w:r>
            <w:r w:rsidR="001C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теоремы о площади </w:t>
            </w:r>
            <w:r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боковой поверхности усеченной пирамиды</w:t>
            </w:r>
          </w:p>
          <w:p w:rsidR="00EB1C32" w:rsidRPr="001A52FE" w:rsidRDefault="008F50E6" w:rsidP="001C68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3) решать задачи на вычисление элементов </w:t>
            </w:r>
            <w:r w:rsidR="001C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усеченной </w:t>
            </w:r>
            <w:r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пирамиды, площади боковой поверхности </w:t>
            </w:r>
            <w:r w:rsidR="001C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усеченной </w:t>
            </w:r>
            <w:r w:rsidRPr="008F5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пирамиды 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1C6885" w:rsidRPr="001C6885" w:rsidRDefault="001C6885" w:rsidP="001C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Усеченная п</w:t>
            </w:r>
            <w:r w:rsidRPr="001C6885">
              <w:rPr>
                <w:rFonts w:ascii="Times New Roman" w:hAnsi="Times New Roman" w:cs="Times New Roman"/>
                <w:sz w:val="20"/>
                <w:szCs w:val="20"/>
              </w:rPr>
              <w:t>ирамида. Элементы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усеченной </w:t>
            </w:r>
            <w:r w:rsidRPr="001C6885">
              <w:rPr>
                <w:rFonts w:ascii="Times New Roman" w:hAnsi="Times New Roman" w:cs="Times New Roman"/>
                <w:sz w:val="20"/>
                <w:szCs w:val="20"/>
              </w:rPr>
              <w:t xml:space="preserve"> пирамиды: основание, боковые грани, вершина, боковые ребра, высота.</w:t>
            </w:r>
          </w:p>
          <w:p w:rsidR="00EB1C32" w:rsidRPr="001A52FE" w:rsidRDefault="001C6885" w:rsidP="001C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885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полной и боковой поверхности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885">
              <w:rPr>
                <w:rFonts w:ascii="Times New Roman" w:hAnsi="Times New Roman" w:cs="Times New Roman"/>
                <w:sz w:val="20"/>
                <w:szCs w:val="20"/>
              </w:rPr>
              <w:t>усеченной пирамиды.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8F50E6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новых знаний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8F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</w:t>
            </w:r>
            <w:r w:rsidR="00752D61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седа, объяснение), </w:t>
            </w:r>
            <w:r w:rsidR="00837E7B" w:rsidRPr="0083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Групповая </w:t>
            </w:r>
            <w:r w:rsidR="00027285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="00027285"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1A52FE" w:rsidRDefault="001C6885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885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мышлению; оценивание для обучения и оценивание обучения; использование информационно-коммуникационных технологий в преподавании; обучение талантливых и одаренных детей; преподавание и обучение в соответствии с возрастными особенностями учеников; управление и лидерство в обучении.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1A52FE" w:rsidRDefault="008F50E6" w:rsidP="001A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0E6">
              <w:rPr>
                <w:rFonts w:ascii="Times New Roman" w:hAnsi="Times New Roman" w:cs="Times New Roman"/>
                <w:sz w:val="20"/>
                <w:szCs w:val="20"/>
              </w:rPr>
              <w:t>компьютер, экран, мультимедийный проектор, интерактивная доска.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DA6" w:rsidRDefault="00F36DA6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1C6885" w:rsidRPr="001C6885" w:rsidRDefault="001C6885" w:rsidP="001C6885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>1.Учитель организует учащихся к уроку.</w:t>
      </w:r>
    </w:p>
    <w:p w:rsidR="001C6885" w:rsidRPr="001C6885" w:rsidRDefault="001C6885" w:rsidP="001C6885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1C6885">
        <w:rPr>
          <w:rFonts w:ascii="Times New Roman" w:eastAsia="Times New Roman" w:hAnsi="Times New Roman" w:cs="Times New Roman"/>
          <w:b/>
          <w:i/>
          <w:lang w:eastAsia="ru-RU"/>
        </w:rPr>
        <w:t xml:space="preserve">Учитель: </w:t>
      </w:r>
      <w:r w:rsidRPr="001C6885">
        <w:rPr>
          <w:rFonts w:ascii="Times New Roman" w:eastAsia="Times New Roman" w:hAnsi="Times New Roman" w:cs="Times New Roman"/>
          <w:lang w:eastAsia="ru-RU"/>
        </w:rPr>
        <w:t>Какая пирамида называется правильной?</w:t>
      </w:r>
    </w:p>
    <w:p w:rsidR="001C6885" w:rsidRPr="001C6885" w:rsidRDefault="001C6885" w:rsidP="001C6885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>Докажите теорему о площади боковой поверхности правильной пирамиды.</w:t>
      </w:r>
    </w:p>
    <w:p w:rsidR="001C6885" w:rsidRPr="001C6885" w:rsidRDefault="001C6885" w:rsidP="001C6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1C6885">
        <w:rPr>
          <w:rFonts w:ascii="Times New Roman" w:eastAsia="Times New Roman" w:hAnsi="Times New Roman" w:cs="Times New Roman"/>
          <w:b/>
          <w:i/>
          <w:lang w:eastAsia="ru-RU"/>
        </w:rPr>
        <w:t>Учитель:</w:t>
      </w:r>
      <w:r w:rsidRPr="001C6885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t xml:space="preserve"> </w:t>
      </w:r>
      <w:r w:rsidRPr="001C6885">
        <w:rPr>
          <w:rFonts w:ascii="Times New Roman" w:eastAsia="Times New Roman" w:hAnsi="Times New Roman" w:cs="Times New Roman"/>
          <w:bCs/>
          <w:lang w:eastAsia="ru-RU"/>
        </w:rPr>
        <w:t xml:space="preserve">Рассмотрим сечения пирамиды </w:t>
      </w:r>
      <w:r w:rsidRPr="001C6885">
        <w:rPr>
          <w:rFonts w:ascii="Times New Roman" w:eastAsia="Times New Roman" w:hAnsi="Times New Roman" w:cs="Times New Roman"/>
          <w:i/>
          <w:lang w:eastAsia="ru-RU"/>
        </w:rPr>
        <w:t xml:space="preserve">(демонстрируются слайд № 14, 15). </w:t>
      </w:r>
      <w:r w:rsidRPr="001C6885">
        <w:rPr>
          <w:rFonts w:ascii="Times New Roman" w:eastAsia="Times New Roman" w:hAnsi="Times New Roman" w:cs="Times New Roman"/>
          <w:lang w:eastAsia="ru-RU"/>
        </w:rPr>
        <w:t>Сечение, проходящее через вершину пирамиды и диагональ основания, называются диагональными</w:t>
      </w:r>
      <w:r w:rsidRPr="001C6885">
        <w:rPr>
          <w:rFonts w:ascii="Times New Roman" w:eastAsia="Times New Roman" w:hAnsi="Times New Roman" w:cs="Times New Roman"/>
          <w:i/>
          <w:lang w:eastAsia="ru-RU"/>
        </w:rPr>
        <w:t>.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Они имеют вид треугольников. Существуют сечения, которые параллельны основанию </w:t>
      </w:r>
      <w:r w:rsidRPr="001C6885">
        <w:rPr>
          <w:rFonts w:ascii="Times New Roman" w:eastAsia="Times New Roman" w:hAnsi="Times New Roman" w:cs="Times New Roman"/>
          <w:i/>
          <w:lang w:eastAsia="ru-RU"/>
        </w:rPr>
        <w:t xml:space="preserve">(демонстрируется слайд № 16). 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Они, как правило, имеют вид многоугольника подобного тому, который находится в основании. Решим задачу </w:t>
      </w:r>
      <w:r w:rsidRPr="001C6885">
        <w:rPr>
          <w:rFonts w:ascii="Times New Roman" w:eastAsia="Times New Roman" w:hAnsi="Times New Roman" w:cs="Times New Roman"/>
          <w:i/>
          <w:lang w:eastAsia="ru-RU"/>
        </w:rPr>
        <w:t>(демонстрируется слайд № 17)</w:t>
      </w:r>
      <w:r w:rsidRPr="001C6885">
        <w:rPr>
          <w:rFonts w:ascii="Times New Roman" w:eastAsia="Times New Roman" w:hAnsi="Times New Roman" w:cs="Times New Roman"/>
          <w:lang w:eastAsia="ru-RU"/>
        </w:rPr>
        <w:t>:</w:t>
      </w:r>
    </w:p>
    <w:p w:rsidR="001C6885" w:rsidRPr="001C6885" w:rsidRDefault="001C6885" w:rsidP="001C68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885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B55845" wp14:editId="57082635">
                <wp:simplePos x="0" y="0"/>
                <wp:positionH relativeFrom="column">
                  <wp:posOffset>457200</wp:posOffset>
                </wp:positionH>
                <wp:positionV relativeFrom="paragraph">
                  <wp:posOffset>360045</wp:posOffset>
                </wp:positionV>
                <wp:extent cx="434340" cy="835660"/>
                <wp:effectExtent l="15240" t="13335" r="7620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835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8.35pt" to="70.2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" strokeweight="1pt">
                <v:shadow color="#099"/>
              </v:line>
            </w:pict>
          </mc:Fallback>
        </mc:AlternateContent>
      </w:r>
      <w:r w:rsidRPr="001C6885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AEA29B" wp14:editId="3CA10EF7">
                <wp:simplePos x="0" y="0"/>
                <wp:positionH relativeFrom="column">
                  <wp:posOffset>114300</wp:posOffset>
                </wp:positionH>
                <wp:positionV relativeFrom="paragraph">
                  <wp:posOffset>360045</wp:posOffset>
                </wp:positionV>
                <wp:extent cx="765175" cy="914400"/>
                <wp:effectExtent l="15240" t="13335" r="10160" b="15240"/>
                <wp:wrapTight wrapText="bothSides">
                  <wp:wrapPolygon edited="0">
                    <wp:start x="8640" y="0"/>
                    <wp:lineTo x="-269" y="16875"/>
                    <wp:lineTo x="-269" y="17325"/>
                    <wp:lineTo x="8102" y="21375"/>
                    <wp:lineTo x="8371" y="21375"/>
                    <wp:lineTo x="11078" y="21375"/>
                    <wp:lineTo x="21062" y="20475"/>
                    <wp:lineTo x="21600" y="19575"/>
                    <wp:lineTo x="19449" y="18000"/>
                    <wp:lineTo x="15936" y="14400"/>
                    <wp:lineTo x="16473" y="10800"/>
                    <wp:lineTo x="12960" y="7200"/>
                    <wp:lineTo x="9984" y="0"/>
                    <wp:lineTo x="8640" y="0"/>
                  </wp:wrapPolygon>
                </wp:wrapTight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914400"/>
                          <a:chOff x="884" y="1026"/>
                          <a:chExt cx="1452" cy="1315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 flipV="1">
                            <a:off x="884" y="1979"/>
                            <a:ext cx="272" cy="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884" y="2078"/>
                            <a:ext cx="628" cy="2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884" y="1026"/>
                            <a:ext cx="1452" cy="1315"/>
                            <a:chOff x="884" y="1026"/>
                            <a:chExt cx="1452" cy="1315"/>
                          </a:xfrm>
                        </wpg:grpSpPr>
                        <wps:wsp>
                          <wps:cNvPr id="17" name="Line 6"/>
                          <wps:cNvCnPr/>
                          <wps:spPr bwMode="auto">
                            <a:xfrm flipV="1">
                              <a:off x="1512" y="2228"/>
                              <a:ext cx="824" cy="1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999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7"/>
                          <wps:cNvCnPr/>
                          <wps:spPr bwMode="auto">
                            <a:xfrm flipH="1" flipV="1">
                              <a:off x="1973" y="2024"/>
                              <a:ext cx="363" cy="2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999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"/>
                          <wps:cNvCnPr/>
                          <wps:spPr bwMode="auto">
                            <a:xfrm>
                              <a:off x="1156" y="1979"/>
                              <a:ext cx="817" cy="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999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"/>
                          <wps:cNvCnPr/>
                          <wps:spPr bwMode="auto">
                            <a:xfrm flipH="1">
                              <a:off x="884" y="1026"/>
                              <a:ext cx="628" cy="10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999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0"/>
                          <wps:cNvCnPr/>
                          <wps:spPr bwMode="auto">
                            <a:xfrm flipH="1">
                              <a:off x="1156" y="1026"/>
                              <a:ext cx="356" cy="9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999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1"/>
                          <wps:cNvCnPr/>
                          <wps:spPr bwMode="auto">
                            <a:xfrm>
                              <a:off x="1512" y="1026"/>
                              <a:ext cx="506" cy="104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999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1111" y="1570"/>
                              <a:ext cx="862" cy="182"/>
                            </a:xfrm>
                            <a:prstGeom prst="pentag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AEAEA"/>
                                </a:gs>
                                <a:gs pos="100000">
                                  <a:srgbClr val="FFFF66">
                                    <a:alpha val="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999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Line 13"/>
                          <wps:cNvCnPr/>
                          <wps:spPr bwMode="auto">
                            <a:xfrm>
                              <a:off x="1512" y="1026"/>
                              <a:ext cx="0" cy="13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999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9pt;margin-top:28.35pt;width:60.25pt;height:1in;z-index:-251657216" coordorigin="884,1026" coordsize="1452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">
                <v:line id="Line 3" o:spid="_x0000_s1027" style="position:absolute;flip:y;visibility:visible;mso-wrap-style:square" from="884,1979" to="1156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zgcEAAADbAAAADwAAAGRycy9kb3ducmV2LnhtbERPTYvCMBC9C/sfwgjeNFUWcatRZEFc&#10;L2K1i9ehGdtiMylNbLv/fiMI3ubxPme16U0lWmpcaVnBdBKBIM6sLjlXkF524wUI55E1VpZJwR85&#10;2Kw/BiuMte04ofbscxFC2MWooPC+jqV0WUEG3cTWxIG72cagD7DJpW6wC+GmkrMomkuDJYeGAmv6&#10;Lii7nx9GgS7nh/Zrv0uy9JSkv/V1+zgmnVKjYb9dgvDU+7f45f7RYf4nPH8J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yXOBwQAAANsAAAAPAAAAAAAAAAAAAAAA&#10;AKECAABkcnMvZG93bnJldi54bWxQSwUGAAAAAAQABAD5AAAAjwMAAAAA&#10;" strokeweight="1pt">
                  <v:stroke dashstyle="dash"/>
                  <v:shadow color="#099"/>
                </v:line>
                <v:line id="Line 4" o:spid="_x0000_s1028" style="position:absolute;visibility:visible;mso-wrap-style:square" from="884,2078" to="1512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7YNsIAAADbAAAADwAAAGRycy9kb3ducmV2LnhtbERPTWvCQBC9F/wPyxR6KXVTSUVS1xAs&#10;QvUStIXS25Adk9Ds7JJdY/z3riD0No/3Oct8NJ0YqPetZQWv0wQEcWV1y7WC76/NywKED8gaO8uk&#10;4EIe8tXkYYmZtmfe03AItYgh7DNU0ITgMil91ZBBP7WOOHJH2xsMEfa11D2eY7jp5CxJ5tJgy7Gh&#10;QUfrhqq/w8ko+GC3S8PCFb80zH44fT5uS1kq9fQ4Fu8gAo3hX3x3f+o4/w1uv8QD5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7YNsIAAADbAAAADwAAAAAAAAAAAAAA&#10;AAChAgAAZHJzL2Rvd25yZXYueG1sUEsFBgAAAAAEAAQA+QAAAJADAAAAAA==&#10;" strokeweight="1pt">
                  <v:shadow color="#099"/>
                </v:line>
                <v:group id="Group 5" o:spid="_x0000_s1029" style="position:absolute;left:884;top:1026;width:1452;height:1315" coordorigin="884,1026" coordsize="1452,1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6" o:spid="_x0000_s1030" style="position:absolute;flip:y;visibility:visible;mso-wrap-style:square" from="1512,2228" to="2336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8hMAAAADbAAAADwAAAGRycy9kb3ducmV2LnhtbERPPWvDMBDdC/0P4grZarkekuJGCaUQ&#10;CHSK40LGw7paptbJSKrl/PuoUMh2j/d52/1iRzGTD4NjBS9FCYK4c3rgXkF7Pjy/gggRWePomBRc&#10;KcB+9/iwxVq7xCeam9iLHMKhRgUmxqmWMnSGLIbCTcSZ+3beYszQ91J7TDncjrIqy7W0OHBuMDjR&#10;h6Hup/m1CoZN21THeDjNX5+6khefUmuSUqun5f0NRKQl3sX/7qPO8zfw90s+QO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UvITAAAAA2wAAAA8AAAAAAAAAAAAAAAAA&#10;oQIAAGRycy9kb3ducmV2LnhtbFBLBQYAAAAABAAEAPkAAACOAwAAAAA=&#10;" strokeweight="1pt">
                    <v:shadow color="#099"/>
                  </v:line>
                  <v:line id="Line 7" o:spid="_x0000_s1031" style="position:absolute;flip:x y;visibility:visible;mso-wrap-style:square" from="1973,2024" to="2336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sIcUAAADbAAAADwAAAGRycy9kb3ducmV2LnhtbESPQWvCQBCF7wX/wzKCl1I3FVtK6ipa&#10;kfYkJPoDhuw0Sc3Oht1VY3+9cyj0NsN78943i9XgOnWhEFvPBp6nGSjiytuWawPHw+7pDVRMyBY7&#10;z2TgRhFWy9HDAnPrr1zQpUy1khCOORpoUupzrWPVkMM49T2xaN8+OEyyhlrbgFcJd52eZdmrdtiy&#10;NDTY00dD1ak8OwPFnI6f6ac4vAzlfr39DY/VptgbMxkP63dQiYb0b/67/rKCL7Dyiw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rsIcUAAADbAAAADwAAAAAAAAAA&#10;AAAAAAChAgAAZHJzL2Rvd25yZXYueG1sUEsFBgAAAAAEAAQA+QAAAJMDAAAAAA==&#10;" strokeweight="1pt">
                    <v:stroke dashstyle="dash"/>
                    <v:shadow color="#099"/>
                  </v:line>
                  <v:line id="Line 8" o:spid="_x0000_s1032" style="position:absolute;visibility:visible;mso-wrap-style:square" from="1156,1979" to="1973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99o8AAAADbAAAADwAAAGRycy9kb3ducmV2LnhtbERPzYrCMBC+C75DmIW9aVoPotUosiIs&#10;Loi6+wBjM7bRZlKarFaf3giCt/n4fmc6b20lLtR441hB2k9AEOdOGy4U/P2ueiMQPiBrrByTght5&#10;mM+6nSlm2l15R5d9KEQMYZ+hgjKEOpPS5yVZ9H1XE0fu6BqLIcKmkLrBawy3lRwkyVBaNBwbSqzp&#10;q6T8vP+3CgpjR+tFej8sfbo5mUMy3v44rdTnR7uYgAjUhrf45f7Wcf4Ynr/EA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ffaPAAAAA2wAAAA8AAAAAAAAAAAAAAAAA&#10;oQIAAGRycy9kb3ducmV2LnhtbFBLBQYAAAAABAAEAPkAAACOAwAAAAA=&#10;" strokeweight="1pt">
                    <v:stroke dashstyle="dash"/>
                    <v:shadow color="#099"/>
                  </v:line>
                  <v:line id="Line 9" o:spid="_x0000_s1033" style="position:absolute;flip:x;visibility:visible;mso-wrap-style:square" from="884,1026" to="1512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uTb8AAADbAAAADwAAAGRycy9kb3ducmV2LnhtbERPz2vCMBS+D/Y/hDfwNlN7cKMaRQRB&#10;2MnagcdH82yKzUtJsqb775eDsOPH93u7n+0gJvKhd6xgtSxAELdO99wpaK6n908QISJrHByTgl8K&#10;sN+9vmyx0i7xhaY6diKHcKhQgYlxrKQMrSGLYelG4szdnbcYM/Sd1B5TDreDLItiLS32nBsMjnQ0&#10;1D7qH6ug/2jq8hxPl+n7S5fy5lNqTFJq8TYfNiAizfFf/HSftYIyr89f8g+Qu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NHuTb8AAADbAAAADwAAAAAAAAAAAAAAAACh&#10;AgAAZHJzL2Rvd25yZXYueG1sUEsFBgAAAAAEAAQA+QAAAI0DAAAAAA==&#10;" strokeweight="1pt">
                    <v:shadow color="#099"/>
                  </v:line>
                  <v:line id="Line 10" o:spid="_x0000_s1034" style="position:absolute;flip:x;visibility:visible;mso-wrap-style:square" from="1156,1026" to="1512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IapMMAAADbAAAADwAAAGRycy9kb3ducmV2LnhtbESPQYvCMBSE78L+h/AW9mZTPYh2jSIL&#10;snoRq5W9PppnW2xeShPb7r83guBxmJlvmOV6MLXoqHWVZQWTKAZBnFtdcaEgO2/HcxDOI2usLZOC&#10;f3KwXn2Mlpho23NK3ckXIkDYJaig9L5JpHR5SQZdZBvi4F1ta9AH2RZSt9gHuKnlNI5n0mDFYaHE&#10;hn5Kym+nu1Ggq9m+W/xu0zw7ptml+dvcD2mv1NfnsPkG4Wnw7/CrvdMKphN4fg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SGqTDAAAA2wAAAA8AAAAAAAAAAAAA&#10;AAAAoQIAAGRycy9kb3ducmV2LnhtbFBLBQYAAAAABAAEAPkAAACRAwAAAAA=&#10;" strokeweight="1pt">
                    <v:stroke dashstyle="dash"/>
                    <v:shadow color="#099"/>
                  </v:line>
                  <v:line id="Line 11" o:spid="_x0000_s1035" style="position:absolute;visibility:visible;mso-wrap-style:square" from="1512,1026" to="2018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clb8QAAADbAAAADwAAAGRycy9kb3ducmV2LnhtbESP0WrCQBRE3wv+w3IF3+omeRCbugmi&#10;FIpCsbYfcM3eJqvZuyG7auzXu4WCj8PMnGEW5WBbcaHeG8cK0mkCgrhy2nCt4Pvr7XkOwgdkja1j&#10;UnAjD2Uxelpgrt2VP+myD7WIEPY5KmhC6HIpfdWQRT91HXH0flxvMUTZ11L3eI1w28osSWbSouG4&#10;0GBHq4aq0/5sFdTGzjfL9Pew9unH0RySl93WaaUm42H5CiLQEB7h//a7VpBl8Pcl/g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yVvxAAAANsAAAAPAAAAAAAAAAAA&#10;AAAAAKECAABkcnMvZG93bnJldi54bWxQSwUGAAAAAAQABAD5AAAAkgMAAAAA&#10;" strokeweight="1pt">
                    <v:stroke dashstyle="dash"/>
                    <v:shadow color="#099"/>
                  </v:line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2" o:spid="_x0000_s1036" type="#_x0000_t56" style="position:absolute;left:1111;top:1570;width:862;height:18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bncMA&#10;AADbAAAADwAAAGRycy9kb3ducmV2LnhtbESPQYvCMBSE78L+h/AWvGmqgkg1yrqwUlEQq3vY27N5&#10;tmWbl9JErf/eCILHYWa+YWaL1lTiSo0rLSsY9CMQxJnVJecKjoef3gSE88gaK8uk4E4OFvOPzgxj&#10;bW+8p2vqcxEg7GJUUHhfx1K6rCCDrm9r4uCdbWPQB9nkUjd4C3BTyWEUjaXBksNCgTV9F5T9pxej&#10;YKnLnfX3fFInv3/r7eq4SQ50Uqr72X5NQXhq/Tv8aidawXA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ybncMAAADbAAAADwAAAAAAAAAAAAAAAACYAgAAZHJzL2Rv&#10;d25yZXYueG1sUEsFBgAAAAAEAAQA9QAAAIgDAAAAAA==&#10;" fillcolor="#eaeaea" strokeweight="1pt">
                    <v:fill color2="#ff6" o:opacity2="0" rotate="t" focus="100%" type="gradient"/>
                    <v:stroke dashstyle="dash"/>
                    <v:shadow color="#099"/>
                  </v:shape>
                  <v:line id="Line 13" o:spid="_x0000_s1037" style="position:absolute;visibility:visible;mso-wrap-style:square" from="1512,1026" to="1512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63EMQAAADbAAAADwAAAGRycy9kb3ducmV2LnhtbESPzWrDMBCE74G+g9hCLiGRa0wJjpUQ&#10;WgpNL6FOoeS2WOsfYq2EpTrO20eFQo/DzHzDFLvJ9GKkwXeWFTytEhDEldUdNwq+Tm/LNQgfkDX2&#10;lknBjTzstg+zAnNtr/xJYxkaESHsc1TQhuByKX3VkkG/so44erUdDIYoh0bqAa8RbnqZJsmzNNhx&#10;XGjR0UtL1aX8MQpe2X1kYe32ZxrTb84W9eEoj0rNH6f9BkSgKfyH/9rvWkGawe+X+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rcQxAAAANsAAAAPAAAAAAAAAAAA&#10;AAAAAKECAABkcnMvZG93bnJldi54bWxQSwUGAAAAAAQABAD5AAAAkgMAAAAA&#10;" strokeweight="1pt">
                    <v:shadow color="#099"/>
                  </v:line>
                </v:group>
                <w10:wrap type="tight"/>
              </v:group>
            </w:pict>
          </mc:Fallback>
        </mc:AlternateContent>
      </w:r>
      <w:r w:rsidRPr="001C6885">
        <w:rPr>
          <w:rFonts w:ascii="Times New Roman" w:eastAsia="Times New Roman" w:hAnsi="Times New Roman" w:cs="Times New Roman"/>
          <w:u w:val="single"/>
          <w:lang w:eastAsia="ru-RU"/>
        </w:rPr>
        <w:t>Задача.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885">
        <w:rPr>
          <w:rFonts w:ascii="Times New Roman" w:eastAsia="Times New Roman" w:hAnsi="Times New Roman" w:cs="Times New Roman"/>
          <w:bCs/>
          <w:lang w:eastAsia="ru-RU"/>
        </w:rPr>
        <w:t xml:space="preserve">В пирамиде проведено сечение параллельно основанию через середину высоты. Площадь основания равна </w:t>
      </w:r>
      <w:r w:rsidRPr="001C6885">
        <w:rPr>
          <w:rFonts w:ascii="Times New Roman" w:eastAsia="Times New Roman" w:hAnsi="Times New Roman" w:cs="Times New Roman"/>
          <w:bCs/>
          <w:lang w:val="en-US" w:eastAsia="ru-RU"/>
        </w:rPr>
        <w:t>Q</w:t>
      </w:r>
      <w:r w:rsidRPr="001C6885">
        <w:rPr>
          <w:rFonts w:ascii="Times New Roman" w:eastAsia="Times New Roman" w:hAnsi="Times New Roman" w:cs="Times New Roman"/>
          <w:bCs/>
          <w:lang w:eastAsia="ru-RU"/>
        </w:rPr>
        <w:t>. Найти площадь сечения.</w:t>
      </w:r>
    </w:p>
    <w:p w:rsidR="001C6885" w:rsidRPr="001C6885" w:rsidRDefault="001C6885" w:rsidP="001C68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 xml:space="preserve">Решение: так как сечение проходит через середины боковых ребер, то каждая сторона многоугольника (сечения) является средней линей боковой грани и равна половине стороны многоугольника, находящегося в основании. То есть можно сказать, что основание и сечение, подобные многоугольники, к=2. А площади подобных фигур относятся квадрат коэффициента подобия. Значит, площадь сечения равна </w:t>
      </w:r>
      <w:r w:rsidRPr="001C6885">
        <w:rPr>
          <w:rFonts w:ascii="Times New Roman" w:eastAsia="Times New Roman" w:hAnsi="Times New Roman" w:cs="Times New Roman"/>
          <w:lang w:val="en-US" w:eastAsia="ru-RU"/>
        </w:rPr>
        <w:t>Q</w:t>
      </w:r>
      <w:r w:rsidRPr="001C6885">
        <w:rPr>
          <w:rFonts w:ascii="Times New Roman" w:eastAsia="Times New Roman" w:hAnsi="Times New Roman" w:cs="Times New Roman"/>
          <w:lang w:eastAsia="ru-RU"/>
        </w:rPr>
        <w:t>/4.</w:t>
      </w:r>
    </w:p>
    <w:p w:rsidR="001C6885" w:rsidRPr="001C6885" w:rsidRDefault="001C6885" w:rsidP="001C6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 xml:space="preserve"> Дадим понятие усеченной пирамиды </w:t>
      </w:r>
      <w:r w:rsidRPr="001C6885">
        <w:rPr>
          <w:rFonts w:ascii="Times New Roman" w:eastAsia="Times New Roman" w:hAnsi="Times New Roman" w:cs="Times New Roman"/>
          <w:i/>
          <w:lang w:eastAsia="ru-RU"/>
        </w:rPr>
        <w:t>(демонстрируется слайд № 18).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Пусть дана пирамида. Проведем плоскость параллельную основанию, которая пересечет боковые ребра. Наша секущая плоскость разделяет нашу пирамиду на два многогранника: один - пирамида, подобная данной, а </w:t>
      </w:r>
      <w:r w:rsidRPr="001C6885">
        <w:rPr>
          <w:rFonts w:ascii="Times New Roman" w:eastAsia="Times New Roman" w:hAnsi="Times New Roman" w:cs="Times New Roman"/>
          <w:lang w:eastAsia="ru-RU"/>
        </w:rPr>
        <w:lastRenderedPageBreak/>
        <w:t xml:space="preserve">второй многогранник, заключенный между сечением и основанием, называется усеченной пирамидой. Назовем основные элементы усеченной пирамиды </w:t>
      </w:r>
      <w:r w:rsidRPr="001C6885">
        <w:rPr>
          <w:rFonts w:ascii="Times New Roman" w:eastAsia="Times New Roman" w:hAnsi="Times New Roman" w:cs="Times New Roman"/>
          <w:i/>
          <w:lang w:eastAsia="ru-RU"/>
        </w:rPr>
        <w:t>(демонстрируется слайд № 19).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Площадь боковой поверхности усеченной пирамиды равна сумме площадей боковых граней.</w:t>
      </w:r>
    </w:p>
    <w:p w:rsidR="001C6885" w:rsidRPr="001C6885" w:rsidRDefault="001C6885" w:rsidP="001C6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 xml:space="preserve">Если усеченная пирамида получена сечением правильной пирамиды, то она называется правильной усеченной пирамидой, у которой есть свои особенности в названии элементов  </w:t>
      </w:r>
      <w:r w:rsidRPr="001C6885">
        <w:rPr>
          <w:rFonts w:ascii="Times New Roman" w:eastAsia="Times New Roman" w:hAnsi="Times New Roman" w:cs="Times New Roman"/>
          <w:i/>
          <w:lang w:eastAsia="ru-RU"/>
        </w:rPr>
        <w:t>(демонстрируется слайд № 20)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. Так как в правильной усеченной пирамиде, боковые грани являются равнобедренными трапециями  и равны между собой, то площадь боковой поверхности усеченной пирамиды равна произведению </w:t>
      </w:r>
      <w:proofErr w:type="spellStart"/>
      <w:r w:rsidRPr="001C6885">
        <w:rPr>
          <w:rFonts w:ascii="Times New Roman" w:eastAsia="Times New Roman" w:hAnsi="Times New Roman" w:cs="Times New Roman"/>
          <w:lang w:eastAsia="ru-RU"/>
        </w:rPr>
        <w:t>полусуммы</w:t>
      </w:r>
      <w:proofErr w:type="spellEnd"/>
      <w:r w:rsidRPr="001C6885">
        <w:rPr>
          <w:rFonts w:ascii="Times New Roman" w:eastAsia="Times New Roman" w:hAnsi="Times New Roman" w:cs="Times New Roman"/>
          <w:lang w:eastAsia="ru-RU"/>
        </w:rPr>
        <w:t xml:space="preserve"> периметров оснований на апофему.</w:t>
      </w:r>
    </w:p>
    <w:p w:rsidR="001C6885" w:rsidRPr="001C6885" w:rsidRDefault="001C6885" w:rsidP="001C6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6885">
        <w:rPr>
          <w:rFonts w:ascii="Times New Roman" w:eastAsia="Times New Roman" w:hAnsi="Times New Roman" w:cs="Times New Roman"/>
          <w:noProof/>
          <w:u w:val="single"/>
          <w:lang w:eastAsia="ru-RU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09C800E9" wp14:editId="58D7A2B1">
                <wp:simplePos x="0" y="0"/>
                <wp:positionH relativeFrom="column">
                  <wp:posOffset>-114300</wp:posOffset>
                </wp:positionH>
                <wp:positionV relativeFrom="paragraph">
                  <wp:posOffset>454025</wp:posOffset>
                </wp:positionV>
                <wp:extent cx="2171700" cy="1371600"/>
                <wp:effectExtent l="0" t="3810" r="3810" b="0"/>
                <wp:wrapTight wrapText="bothSides">
                  <wp:wrapPolygon edited="0">
                    <wp:start x="9663" y="9000"/>
                    <wp:lineTo x="5779" y="10500"/>
                    <wp:lineTo x="5116" y="10950"/>
                    <wp:lineTo x="5021" y="11550"/>
                    <wp:lineTo x="2084" y="17850"/>
                    <wp:lineTo x="9284" y="17850"/>
                    <wp:lineTo x="9379" y="17850"/>
                    <wp:lineTo x="10042" y="16200"/>
                    <wp:lineTo x="11274" y="13800"/>
                    <wp:lineTo x="11368" y="12300"/>
                    <wp:lineTo x="11179" y="11400"/>
                    <wp:lineTo x="10421" y="9000"/>
                    <wp:lineTo x="9663" y="9000"/>
                  </wp:wrapPolygon>
                </wp:wrapTight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17"/>
                        <wps:cNvCnPr/>
                        <wps:spPr bwMode="auto">
                          <a:xfrm>
                            <a:off x="1024319" y="2048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/>
                        <wps:spPr bwMode="auto">
                          <a:xfrm>
                            <a:off x="1028843" y="571525"/>
                            <a:ext cx="114014" cy="228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/>
                        <wps:spPr bwMode="auto">
                          <a:xfrm flipH="1">
                            <a:off x="228632" y="685952"/>
                            <a:ext cx="342948" cy="457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"/>
                        <wps:cNvCnPr/>
                        <wps:spPr bwMode="auto">
                          <a:xfrm>
                            <a:off x="800211" y="685952"/>
                            <a:ext cx="114919" cy="457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/>
                        <wps:spPr bwMode="auto">
                          <a:xfrm flipV="1">
                            <a:off x="914527" y="800075"/>
                            <a:ext cx="228330" cy="342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/>
                        <wps:spPr bwMode="auto">
                          <a:xfrm>
                            <a:off x="228632" y="1143051"/>
                            <a:ext cx="685895" cy="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/>
                        <wps:spPr bwMode="auto">
                          <a:xfrm flipV="1">
                            <a:off x="228632" y="800075"/>
                            <a:ext cx="914225" cy="342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571579" y="685952"/>
                            <a:ext cx="228632" cy="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 flipV="1">
                            <a:off x="800211" y="571525"/>
                            <a:ext cx="228632" cy="114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/>
                        <wps:spPr bwMode="auto">
                          <a:xfrm flipV="1">
                            <a:off x="571579" y="571525"/>
                            <a:ext cx="457264" cy="114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-9pt;margin-top:35.75pt;width:171pt;height:108pt;z-index:-251655168" coordsize="2171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17;height:13716;visibility:visible;mso-wrap-style:square">
                  <v:fill o:detectmouseclick="t"/>
                  <v:path o:connecttype="none"/>
                </v:shape>
                <v:line id="Line 17" o:spid="_x0000_s1028" style="position:absolute;visibility:visible;mso-wrap-style:square" from="10243,2048" to="10243,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8" o:spid="_x0000_s1029" style="position:absolute;visibility:visible;mso-wrap-style:square" from="10288,5715" to="11428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9" o:spid="_x0000_s1030" style="position:absolute;flip:x;visibility:visible;mso-wrap-style:square" from="2286,6859" to="571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20" o:spid="_x0000_s1031" style="position:absolute;visibility:visible;mso-wrap-style:square" from="8002,6859" to="915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1" o:spid="_x0000_s1032" style="position:absolute;flip:y;visibility:visible;mso-wrap-style:square" from="9145,8000" to="1142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22" o:spid="_x0000_s1033" style="position:absolute;visibility:visible;mso-wrap-style:square" from="2286,11430" to="9145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3" o:spid="_x0000_s1034" style="position:absolute;flip:y;visibility:visible;mso-wrap-style:square" from="2286,8000" to="1142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Acb8AAADaAAAADwAAAGRycy9kb3ducmV2LnhtbERPy4rCMBTdD/gP4QpuRFNlpmg1ShGF&#10;2Yj4ALeX5toWm5vSRFv/3iwEl4fzXq47U4knNa60rGAyjkAQZ1aXnCu4nHejGQjnkTVWlknBixys&#10;V72fJSbatnyk58nnIoSwS1BB4X2dSOmyggy6sa2JA3ezjUEfYJNL3WAbwk0lp1EUS4Mlh4YCa9oU&#10;lN1PD6Ng85vetpj+VYd4z9vrvB3OJvFQqUG/SxcgPHX+K/64/7WCsDVcCTd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fAcb8AAADaAAAADwAAAAAAAAAAAAAAAACh&#10;AgAAZHJzL2Rvd25yZXYueG1sUEsFBgAAAAAEAAQA+QAAAI0DAAAAAA==&#10;">
                  <v:stroke dashstyle="dashDot"/>
                </v:line>
                <v:line id="Line 24" o:spid="_x0000_s1035" style="position:absolute;visibility:visible;mso-wrap-style:square" from="5715,6859" to="8002,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5" o:spid="_x0000_s1036" style="position:absolute;flip:y;visibility:visible;mso-wrap-style:square" from="8002,5715" to="10288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26" o:spid="_x0000_s1037" style="position:absolute;flip:y;visibility:visible;mso-wrap-style:square" from="5715,5715" to="10288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w10:wrap type="tight"/>
              </v:group>
            </w:pict>
          </mc:Fallback>
        </mc:AlternateConten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1C6885">
        <w:rPr>
          <w:rFonts w:ascii="Times New Roman" w:eastAsia="Times New Roman" w:hAnsi="Times New Roman" w:cs="Times New Roman"/>
          <w:b/>
          <w:i/>
          <w:lang w:eastAsia="ru-RU"/>
        </w:rPr>
        <w:t>Учитель: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проведем математическое исследование </w:t>
      </w:r>
      <w:r w:rsidRPr="001C6885">
        <w:rPr>
          <w:rFonts w:ascii="Times New Roman" w:eastAsia="Times New Roman" w:hAnsi="Times New Roman" w:cs="Times New Roman"/>
          <w:i/>
          <w:lang w:eastAsia="ru-RU"/>
        </w:rPr>
        <w:t>(демонстрируется слайд № 21).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Учащиеся выполняют исследование самостоятельно, а затем сообщают о полученных результатах в классе </w:t>
      </w:r>
      <w:r w:rsidRPr="001C6885">
        <w:rPr>
          <w:rFonts w:ascii="Times New Roman" w:eastAsia="Times New Roman" w:hAnsi="Times New Roman" w:cs="Times New Roman"/>
          <w:i/>
          <w:lang w:eastAsia="ru-RU"/>
        </w:rPr>
        <w:t>(можно данное исследование дать на дом).</w:t>
      </w:r>
    </w:p>
    <w:p w:rsidR="001C6885" w:rsidRPr="001C6885" w:rsidRDefault="001C6885" w:rsidP="001C6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b/>
          <w:i/>
          <w:lang w:eastAsia="ru-RU"/>
        </w:rPr>
        <w:t>Учитель: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Решим задачу № 269.</w:t>
      </w:r>
    </w:p>
    <w:p w:rsidR="001C6885" w:rsidRPr="001C6885" w:rsidRDefault="001C6885" w:rsidP="001C6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u w:val="single"/>
          <w:lang w:eastAsia="ru-RU"/>
        </w:rPr>
        <w:t>Задача № 269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. Стороны основания правильной треугольной усеченной пирамиды равны 4 </w:t>
      </w:r>
      <w:proofErr w:type="spellStart"/>
      <w:r w:rsidRPr="001C6885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1C6885">
        <w:rPr>
          <w:rFonts w:ascii="Times New Roman" w:eastAsia="Times New Roman" w:hAnsi="Times New Roman" w:cs="Times New Roman"/>
          <w:lang w:eastAsia="ru-RU"/>
        </w:rPr>
        <w:t xml:space="preserve"> и 2 </w:t>
      </w:r>
      <w:proofErr w:type="spellStart"/>
      <w:r w:rsidRPr="001C6885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1C6885">
        <w:rPr>
          <w:rFonts w:ascii="Times New Roman" w:eastAsia="Times New Roman" w:hAnsi="Times New Roman" w:cs="Times New Roman"/>
          <w:lang w:eastAsia="ru-RU"/>
        </w:rPr>
        <w:t xml:space="preserve">, а боковое ребро равно 2 </w:t>
      </w:r>
      <w:proofErr w:type="spellStart"/>
      <w:r w:rsidRPr="001C6885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1C6885">
        <w:rPr>
          <w:rFonts w:ascii="Times New Roman" w:eastAsia="Times New Roman" w:hAnsi="Times New Roman" w:cs="Times New Roman"/>
          <w:lang w:eastAsia="ru-RU"/>
        </w:rPr>
        <w:t>. Найдите высоту и апофему пирамиды.</w:t>
      </w:r>
    </w:p>
    <w:p w:rsidR="001C6885" w:rsidRPr="001C6885" w:rsidRDefault="001C6885" w:rsidP="001C6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 xml:space="preserve">Решение: боковая грань правильной треугольной усеченной пирамиды является равнобедренной трапецией, её высота (апофема) равна </w:t>
      </w:r>
      <w:r w:rsidRPr="001C6885">
        <w:rPr>
          <w:rFonts w:ascii="Times New Roman" w:eastAsia="Times New Roman" w:hAnsi="Times New Roman" w:cs="Times New Roman"/>
          <w:position w:val="-8"/>
          <w:lang w:eastAsia="ru-RU"/>
        </w:rPr>
        <w:object w:dxaOrig="1340" w:dyaOrig="380">
          <v:shape id="_x0000_i1025" type="#_x0000_t75" style="width:66.8pt;height:18.8pt" o:ole="">
            <v:imagedata r:id="rId9" o:title=""/>
          </v:shape>
          <o:OLEObject Type="Embed" ProgID="Equation.3" ShapeID="_x0000_i1025" DrawAspect="Content" ObjectID="_1474405921" r:id="rId10"/>
        </w:objec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C6885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1C6885">
        <w:rPr>
          <w:rFonts w:ascii="Times New Roman" w:eastAsia="Times New Roman" w:hAnsi="Times New Roman" w:cs="Times New Roman"/>
          <w:lang w:eastAsia="ru-RU"/>
        </w:rPr>
        <w:t xml:space="preserve">. Найдем радиусы вписанных окружностей в нижнее и верхнее основания, </w:t>
      </w:r>
      <w:r w:rsidRPr="001C6885">
        <w:rPr>
          <w:rFonts w:ascii="Times New Roman" w:eastAsia="Times New Roman" w:hAnsi="Times New Roman" w:cs="Times New Roman"/>
          <w:position w:val="-28"/>
          <w:lang w:eastAsia="ru-RU"/>
        </w:rPr>
        <w:object w:dxaOrig="1700" w:dyaOrig="660">
          <v:shape id="_x0000_i1026" type="#_x0000_t75" style="width:84.95pt;height:33.1pt" o:ole="">
            <v:imagedata r:id="rId11" o:title=""/>
          </v:shape>
          <o:OLEObject Type="Embed" ProgID="Equation.3" ShapeID="_x0000_i1026" DrawAspect="Content" ObjectID="_1474405922" r:id="rId12"/>
        </w:objec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C6885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1C688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C6885">
        <w:rPr>
          <w:rFonts w:ascii="Times New Roman" w:eastAsia="Times New Roman" w:hAnsi="Times New Roman" w:cs="Times New Roman"/>
          <w:position w:val="-10"/>
          <w:lang w:eastAsia="ru-RU"/>
        </w:rPr>
        <w:object w:dxaOrig="180" w:dyaOrig="340">
          <v:shape id="_x0000_i1027" type="#_x0000_t75" style="width:9.1pt;height:16.85pt" o:ole="">
            <v:imagedata r:id="rId13" o:title=""/>
          </v:shape>
          <o:OLEObject Type="Embed" ProgID="Equation.3" ShapeID="_x0000_i1027" DrawAspect="Content" ObjectID="_1474405923" r:id="rId14"/>
        </w:object>
      </w:r>
      <w:r w:rsidRPr="001C6885">
        <w:rPr>
          <w:rFonts w:ascii="Times New Roman" w:eastAsia="Times New Roman" w:hAnsi="Times New Roman" w:cs="Times New Roman"/>
          <w:position w:val="-28"/>
          <w:lang w:eastAsia="ru-RU"/>
        </w:rPr>
        <w:object w:dxaOrig="1740" w:dyaOrig="660">
          <v:shape id="_x0000_i1028" type="#_x0000_t75" style="width:86.9pt;height:33.1pt" o:ole="">
            <v:imagedata r:id="rId15" o:title=""/>
          </v:shape>
          <o:OLEObject Type="Embed" ProgID="Equation.3" ShapeID="_x0000_i1028" DrawAspect="Content" ObjectID="_1474405924" r:id="rId16"/>
        </w:objec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C6885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1C6885">
        <w:rPr>
          <w:rFonts w:ascii="Times New Roman" w:eastAsia="Times New Roman" w:hAnsi="Times New Roman" w:cs="Times New Roman"/>
          <w:lang w:eastAsia="ru-RU"/>
        </w:rPr>
        <w:t xml:space="preserve">. Высота усеченной пирамиды является высотой прямоугольной трапеции, где основания радиусы вписанных окружностей, а боковая сторона апофема. Отсюда высота усеченной пирамиды равна </w:t>
      </w:r>
      <w:r w:rsidRPr="001C6885">
        <w:rPr>
          <w:rFonts w:ascii="Times New Roman" w:eastAsia="Times New Roman" w:hAnsi="Times New Roman" w:cs="Times New Roman"/>
          <w:position w:val="-26"/>
          <w:lang w:eastAsia="ru-RU"/>
        </w:rPr>
        <w:object w:dxaOrig="1480" w:dyaOrig="680">
          <v:shape id="_x0000_i1029" type="#_x0000_t75" style="width:73.95pt;height:33.75pt" o:ole="">
            <v:imagedata r:id="rId17" o:title=""/>
          </v:shape>
          <o:OLEObject Type="Embed" ProgID="Equation.3" ShapeID="_x0000_i1029" DrawAspect="Content" ObjectID="_1474405925" r:id="rId18"/>
        </w:objec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C6885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1C6885">
        <w:rPr>
          <w:rFonts w:ascii="Times New Roman" w:eastAsia="Times New Roman" w:hAnsi="Times New Roman" w:cs="Times New Roman"/>
          <w:lang w:eastAsia="ru-RU"/>
        </w:rPr>
        <w:t>.</w:t>
      </w:r>
    </w:p>
    <w:p w:rsidR="001C6885" w:rsidRPr="001C6885" w:rsidRDefault="001C6885" w:rsidP="001C6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885" w:rsidRPr="001C6885" w:rsidRDefault="001C6885" w:rsidP="001C6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 xml:space="preserve">    5. </w:t>
      </w:r>
      <w:r w:rsidRPr="001C6885">
        <w:rPr>
          <w:rFonts w:ascii="Times New Roman" w:eastAsia="Times New Roman" w:hAnsi="Times New Roman" w:cs="Times New Roman"/>
          <w:b/>
          <w:i/>
          <w:lang w:eastAsia="ru-RU"/>
        </w:rPr>
        <w:t>Учитель:</w:t>
      </w:r>
      <w:r w:rsidRPr="001C6885">
        <w:rPr>
          <w:rFonts w:ascii="Times New Roman" w:eastAsia="Times New Roman" w:hAnsi="Times New Roman" w:cs="Times New Roman"/>
          <w:lang w:eastAsia="ru-RU"/>
        </w:rPr>
        <w:t xml:space="preserve"> Давайте подведем итог.</w:t>
      </w:r>
    </w:p>
    <w:p w:rsidR="001C6885" w:rsidRPr="001C6885" w:rsidRDefault="001C6885" w:rsidP="001C6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>Что такое усеченная пирамида?</w:t>
      </w:r>
    </w:p>
    <w:p w:rsidR="001C6885" w:rsidRPr="001C6885" w:rsidRDefault="001C6885" w:rsidP="001C6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>Какая усеченная пирамида называется правильной?</w:t>
      </w:r>
    </w:p>
    <w:p w:rsidR="001C6885" w:rsidRPr="001C6885" w:rsidRDefault="001C6885" w:rsidP="001C6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6885">
        <w:rPr>
          <w:rFonts w:ascii="Times New Roman" w:eastAsia="Times New Roman" w:hAnsi="Times New Roman" w:cs="Times New Roman"/>
          <w:lang w:eastAsia="ru-RU"/>
        </w:rPr>
        <w:t>Учитель</w:t>
      </w:r>
      <w:r w:rsidRPr="001C6885">
        <w:rPr>
          <w:rFonts w:ascii="Times New Roman" w:eastAsia="Times New Roman" w:hAnsi="Times New Roman" w:cs="Times New Roman"/>
          <w:bCs/>
          <w:lang w:eastAsia="ru-RU"/>
        </w:rPr>
        <w:t xml:space="preserve"> оценивает учащихся (знание теории, активную работу на уроке)</w:t>
      </w:r>
      <w:proofErr w:type="gramStart"/>
      <w:r w:rsidRPr="001C6885">
        <w:rPr>
          <w:rFonts w:ascii="Times New Roman" w:eastAsia="Times New Roman" w:hAnsi="Times New Roman" w:cs="Times New Roman"/>
          <w:bCs/>
          <w:lang w:eastAsia="ru-RU"/>
        </w:rPr>
        <w:t>,</w:t>
      </w:r>
      <w:r w:rsidRPr="001C6885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1C6885">
        <w:rPr>
          <w:rFonts w:ascii="Times New Roman" w:eastAsia="Times New Roman" w:hAnsi="Times New Roman" w:cs="Times New Roman"/>
          <w:lang w:eastAsia="ru-RU"/>
        </w:rPr>
        <w:t xml:space="preserve">адает домашнее задание: п.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bookmarkStart w:id="0" w:name="_GoBack"/>
      <w:bookmarkEnd w:id="0"/>
      <w:r w:rsidRPr="001C6885">
        <w:rPr>
          <w:rFonts w:ascii="Times New Roman" w:eastAsia="Times New Roman" w:hAnsi="Times New Roman" w:cs="Times New Roman"/>
          <w:lang w:eastAsia="ru-RU"/>
        </w:rPr>
        <w:t xml:space="preserve">.задача из учебника № </w:t>
      </w:r>
    </w:p>
    <w:p w:rsidR="00837E7B" w:rsidRPr="001C6885" w:rsidRDefault="00837E7B" w:rsidP="007D1485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</w:rPr>
      </w:pPr>
    </w:p>
    <w:sectPr w:rsidR="00837E7B" w:rsidRPr="001C6885" w:rsidSect="00044F15">
      <w:headerReference w:type="default" r:id="rId19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F8" w:rsidRDefault="00A742F8" w:rsidP="00543488">
      <w:pPr>
        <w:spacing w:after="0" w:line="240" w:lineRule="auto"/>
      </w:pPr>
      <w:r>
        <w:separator/>
      </w:r>
    </w:p>
  </w:endnote>
  <w:endnote w:type="continuationSeparator" w:id="0">
    <w:p w:rsidR="00A742F8" w:rsidRDefault="00A742F8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F8" w:rsidRDefault="00A742F8" w:rsidP="00543488">
      <w:pPr>
        <w:spacing w:after="0" w:line="240" w:lineRule="auto"/>
      </w:pPr>
      <w:r>
        <w:separator/>
      </w:r>
    </w:p>
  </w:footnote>
  <w:footnote w:type="continuationSeparator" w:id="0">
    <w:p w:rsidR="00A742F8" w:rsidRDefault="00A742F8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8F50E6" w:rsidP="007D1485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 w:rsidRPr="008F50E6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Геометрия –11. Урок №13                                                 Усеченная пирамида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C2CB6"/>
    <w:multiLevelType w:val="multilevel"/>
    <w:tmpl w:val="F7EA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2B4F2D"/>
    <w:multiLevelType w:val="multilevel"/>
    <w:tmpl w:val="57D8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232E3"/>
    <w:rsid w:val="001A52FE"/>
    <w:rsid w:val="001B618F"/>
    <w:rsid w:val="001C5E4A"/>
    <w:rsid w:val="001C6885"/>
    <w:rsid w:val="001E2E92"/>
    <w:rsid w:val="00216AF4"/>
    <w:rsid w:val="00216E6B"/>
    <w:rsid w:val="002472B0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423F14"/>
    <w:rsid w:val="004A222D"/>
    <w:rsid w:val="004B1C38"/>
    <w:rsid w:val="004C0865"/>
    <w:rsid w:val="00543488"/>
    <w:rsid w:val="005567A3"/>
    <w:rsid w:val="005E1314"/>
    <w:rsid w:val="00614E9B"/>
    <w:rsid w:val="00623B43"/>
    <w:rsid w:val="006329FF"/>
    <w:rsid w:val="006A5255"/>
    <w:rsid w:val="006D3579"/>
    <w:rsid w:val="00752D61"/>
    <w:rsid w:val="00790648"/>
    <w:rsid w:val="007A0748"/>
    <w:rsid w:val="007A3EE1"/>
    <w:rsid w:val="007B1279"/>
    <w:rsid w:val="007D1485"/>
    <w:rsid w:val="00837E7B"/>
    <w:rsid w:val="00845C1B"/>
    <w:rsid w:val="008C3A3C"/>
    <w:rsid w:val="008E1491"/>
    <w:rsid w:val="008F50E6"/>
    <w:rsid w:val="009208C0"/>
    <w:rsid w:val="009A6231"/>
    <w:rsid w:val="009A6359"/>
    <w:rsid w:val="00A509D2"/>
    <w:rsid w:val="00A742F8"/>
    <w:rsid w:val="00AC124A"/>
    <w:rsid w:val="00B62D73"/>
    <w:rsid w:val="00BE7843"/>
    <w:rsid w:val="00C113F3"/>
    <w:rsid w:val="00C523C1"/>
    <w:rsid w:val="00C81A25"/>
    <w:rsid w:val="00CB1E34"/>
    <w:rsid w:val="00D27D3C"/>
    <w:rsid w:val="00DD2814"/>
    <w:rsid w:val="00DD44C1"/>
    <w:rsid w:val="00E25BBA"/>
    <w:rsid w:val="00E741B3"/>
    <w:rsid w:val="00EA6AEB"/>
    <w:rsid w:val="00EB1C32"/>
    <w:rsid w:val="00F04ACB"/>
    <w:rsid w:val="00F36DA6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FC04FE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FC04FE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2C0F28"/>
    <w:rsid w:val="003C5ACE"/>
    <w:rsid w:val="007213C1"/>
    <w:rsid w:val="00923656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 –11. Урок №2                                                 Повторение. Признаки подобия треугольников</vt:lpstr>
    </vt:vector>
  </TitlesOfParts>
  <Company>RePack by SPecialiST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 –11. Урок №13                                                 Усеченная пирамида</dc:title>
  <dc:creator>Мария</dc:creator>
  <cp:lastModifiedBy>Мария</cp:lastModifiedBy>
  <cp:revision>13</cp:revision>
  <cp:lastPrinted>2014-10-09T18:25:00Z</cp:lastPrinted>
  <dcterms:created xsi:type="dcterms:W3CDTF">2014-09-01T14:18:00Z</dcterms:created>
  <dcterms:modified xsi:type="dcterms:W3CDTF">2014-10-09T18:25:00Z</dcterms:modified>
</cp:coreProperties>
</file>